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6B" w:rsidRDefault="0008356B" w:rsidP="0008356B">
      <w:pPr>
        <w:pStyle w:val="NoSpacing"/>
      </w:pPr>
      <w:r>
        <w:rPr>
          <w:u w:val="single"/>
        </w:rPr>
        <w:t>Thomas CHAUMBURLEYN</w:t>
      </w:r>
      <w:r>
        <w:t xml:space="preserve">     (fl.1428)</w:t>
      </w:r>
    </w:p>
    <w:p w:rsidR="0008356B" w:rsidRDefault="0008356B" w:rsidP="0008356B">
      <w:pPr>
        <w:pStyle w:val="NoSpacing"/>
      </w:pPr>
    </w:p>
    <w:p w:rsidR="0008356B" w:rsidRDefault="0008356B" w:rsidP="0008356B">
      <w:pPr>
        <w:pStyle w:val="NoSpacing"/>
      </w:pPr>
    </w:p>
    <w:p w:rsidR="0008356B" w:rsidRDefault="0008356B" w:rsidP="0008356B">
      <w:pPr>
        <w:pStyle w:val="NoSpacing"/>
        <w:ind w:left="1440" w:hanging="1440"/>
      </w:pPr>
      <w:r>
        <w:t>18 Apr.1428</w:t>
      </w:r>
      <w:r>
        <w:tab/>
        <w:t xml:space="preserve">Settlement of the action taken by William </w:t>
      </w:r>
      <w:proofErr w:type="spellStart"/>
      <w:proofErr w:type="gramStart"/>
      <w:r>
        <w:t>Tresham</w:t>
      </w:r>
      <w:proofErr w:type="spellEnd"/>
      <w:r>
        <w:t>(</w:t>
      </w:r>
      <w:proofErr w:type="gramEnd"/>
      <w:r>
        <w:t xml:space="preserve">q.v.) and others against him and others over the manor of </w:t>
      </w:r>
      <w:proofErr w:type="spellStart"/>
      <w:r>
        <w:t>Holthorp</w:t>
      </w:r>
      <w:proofErr w:type="spellEnd"/>
      <w:r>
        <w:t>, Northamptonshire.</w:t>
      </w:r>
    </w:p>
    <w:p w:rsidR="0008356B" w:rsidRPr="00336718" w:rsidRDefault="0008356B" w:rsidP="0008356B">
      <w:pPr>
        <w:pStyle w:val="NoSpacing"/>
        <w:rPr>
          <w:sz w:val="22"/>
          <w:szCs w:val="22"/>
        </w:rPr>
      </w:pPr>
      <w:r>
        <w:tab/>
      </w:r>
      <w:r>
        <w:tab/>
      </w:r>
      <w:r w:rsidRPr="00336718">
        <w:rPr>
          <w:sz w:val="22"/>
          <w:szCs w:val="22"/>
        </w:rPr>
        <w:t>(</w:t>
      </w:r>
      <w:hyperlink r:id="rId7" w:history="1">
        <w:r w:rsidRPr="00336718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336718">
        <w:rPr>
          <w:sz w:val="22"/>
          <w:szCs w:val="22"/>
        </w:rPr>
        <w:t>)</w:t>
      </w:r>
    </w:p>
    <w:p w:rsidR="0008356B" w:rsidRDefault="0008356B" w:rsidP="0008356B">
      <w:pPr>
        <w:pStyle w:val="NoSpacing"/>
      </w:pPr>
    </w:p>
    <w:p w:rsidR="0008356B" w:rsidRDefault="0008356B" w:rsidP="0008356B">
      <w:pPr>
        <w:pStyle w:val="NoSpacing"/>
      </w:pPr>
    </w:p>
    <w:p w:rsidR="00E47068" w:rsidRPr="00C009D8" w:rsidRDefault="0008356B" w:rsidP="0008356B">
      <w:pPr>
        <w:pStyle w:val="NoSpacing"/>
      </w:pPr>
      <w:r>
        <w:t>21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56B" w:rsidRDefault="0008356B" w:rsidP="00920DE3">
      <w:pPr>
        <w:spacing w:after="0" w:line="240" w:lineRule="auto"/>
      </w:pPr>
      <w:r>
        <w:separator/>
      </w:r>
    </w:p>
  </w:endnote>
  <w:endnote w:type="continuationSeparator" w:id="0">
    <w:p w:rsidR="0008356B" w:rsidRDefault="000835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56B" w:rsidRDefault="0008356B" w:rsidP="00920DE3">
      <w:pPr>
        <w:spacing w:after="0" w:line="240" w:lineRule="auto"/>
      </w:pPr>
      <w:r>
        <w:separator/>
      </w:r>
    </w:p>
  </w:footnote>
  <w:footnote w:type="continuationSeparator" w:id="0">
    <w:p w:rsidR="0008356B" w:rsidRDefault="000835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56B"/>
    <w:rsid w:val="0008356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3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3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2014-04-03T20:19:00Z</dcterms:created>
  <dcterms:modified xsi:type="dcterms:W3CDTF">2014-04-03T20:20:00Z</dcterms:modified>
</cp:coreProperties>
</file>